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DCBAE" w14:textId="77777777" w:rsidR="00DE386B" w:rsidRPr="00DE386B" w:rsidRDefault="00DE386B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Dear </w:t>
      </w:r>
      <w:r w:rsidRPr="00DE386B">
        <w:rPr>
          <w:rFonts w:eastAsia="Times New Roman" w:cstheme="minorHAnsi"/>
          <w:b/>
          <w:bCs/>
          <w:color w:val="505050"/>
          <w:sz w:val="24"/>
          <w:szCs w:val="24"/>
        </w:rPr>
        <w:t>[</w:t>
      </w:r>
      <w:r w:rsidR="00A94C5A">
        <w:rPr>
          <w:rFonts w:eastAsia="Times New Roman" w:cstheme="minorHAnsi"/>
          <w:b/>
          <w:bCs/>
          <w:color w:val="505050"/>
          <w:sz w:val="24"/>
          <w:szCs w:val="24"/>
        </w:rPr>
        <w:t>Name</w:t>
      </w:r>
      <w:r w:rsidRPr="00DE386B">
        <w:rPr>
          <w:rFonts w:eastAsia="Times New Roman" w:cstheme="minorHAnsi"/>
          <w:b/>
          <w:bCs/>
          <w:color w:val="505050"/>
          <w:sz w:val="24"/>
          <w:szCs w:val="24"/>
        </w:rPr>
        <w:t>]</w:t>
      </w:r>
      <w:r w:rsidRPr="00DE386B">
        <w:rPr>
          <w:rFonts w:eastAsia="Times New Roman" w:cstheme="minorHAnsi"/>
          <w:color w:val="505050"/>
          <w:sz w:val="24"/>
          <w:szCs w:val="24"/>
        </w:rPr>
        <w:t>:</w:t>
      </w:r>
    </w:p>
    <w:p w14:paraId="573BACA6" w14:textId="1071F45D" w:rsidR="00E63598" w:rsidRDefault="00725B3F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>
        <w:rPr>
          <w:rFonts w:eastAsia="Times New Roman" w:cstheme="minorHAnsi"/>
          <w:color w:val="505050"/>
          <w:sz w:val="24"/>
          <w:szCs w:val="24"/>
        </w:rPr>
        <w:t>Forensic video and audio</w:t>
      </w:r>
      <w:r w:rsidR="00E63598">
        <w:rPr>
          <w:rFonts w:eastAsia="Times New Roman" w:cstheme="minorHAnsi"/>
          <w:color w:val="505050"/>
          <w:sz w:val="24"/>
          <w:szCs w:val="24"/>
        </w:rPr>
        <w:t xml:space="preserve"> </w:t>
      </w:r>
      <w:r>
        <w:rPr>
          <w:rFonts w:eastAsia="Times New Roman" w:cstheme="minorHAnsi"/>
          <w:color w:val="505050"/>
          <w:sz w:val="24"/>
          <w:szCs w:val="24"/>
        </w:rPr>
        <w:t>processes</w:t>
      </w:r>
      <w:r w:rsidR="00E63598">
        <w:rPr>
          <w:rFonts w:eastAsia="Times New Roman" w:cstheme="minorHAnsi"/>
          <w:color w:val="505050"/>
          <w:sz w:val="24"/>
          <w:szCs w:val="24"/>
        </w:rPr>
        <w:t xml:space="preserve"> are </w:t>
      </w:r>
      <w:r>
        <w:rPr>
          <w:rFonts w:eastAsia="Times New Roman" w:cstheme="minorHAnsi"/>
          <w:color w:val="505050"/>
          <w:sz w:val="24"/>
          <w:szCs w:val="24"/>
        </w:rPr>
        <w:t>among</w:t>
      </w:r>
      <w:r w:rsidR="00E63598">
        <w:rPr>
          <w:rFonts w:eastAsia="Times New Roman" w:cstheme="minorHAnsi"/>
          <w:color w:val="505050"/>
          <w:sz w:val="24"/>
          <w:szCs w:val="24"/>
        </w:rPr>
        <w:t xml:space="preserve"> the most dynamic and </w:t>
      </w:r>
      <w:r w:rsidR="005F5016">
        <w:rPr>
          <w:rFonts w:eastAsia="Times New Roman" w:cstheme="minorHAnsi"/>
          <w:color w:val="505050"/>
          <w:sz w:val="24"/>
          <w:szCs w:val="24"/>
        </w:rPr>
        <w:t>ever-changing</w:t>
      </w:r>
      <w:r w:rsidR="00E63598">
        <w:rPr>
          <w:rFonts w:eastAsia="Times New Roman" w:cstheme="minorHAnsi"/>
          <w:color w:val="505050"/>
          <w:sz w:val="24"/>
          <w:szCs w:val="24"/>
        </w:rPr>
        <w:t xml:space="preserve"> technologies across the world.  In 202</w:t>
      </w:r>
      <w:r>
        <w:rPr>
          <w:rFonts w:eastAsia="Times New Roman" w:cstheme="minorHAnsi"/>
          <w:color w:val="505050"/>
          <w:sz w:val="24"/>
          <w:szCs w:val="24"/>
        </w:rPr>
        <w:t>0 and 2021</w:t>
      </w:r>
      <w:r w:rsidR="00E63598">
        <w:rPr>
          <w:rFonts w:eastAsia="Times New Roman" w:cstheme="minorHAnsi"/>
          <w:color w:val="505050"/>
          <w:sz w:val="24"/>
          <w:szCs w:val="24"/>
        </w:rPr>
        <w:t xml:space="preserve">, there </w:t>
      </w:r>
      <w:r>
        <w:rPr>
          <w:rFonts w:eastAsia="Times New Roman" w:cstheme="minorHAnsi"/>
          <w:color w:val="505050"/>
          <w:sz w:val="24"/>
          <w:szCs w:val="24"/>
        </w:rPr>
        <w:t xml:space="preserve">have been </w:t>
      </w:r>
      <w:r w:rsidR="00E63598">
        <w:rPr>
          <w:rFonts w:eastAsia="Times New Roman" w:cstheme="minorHAnsi"/>
          <w:color w:val="505050"/>
          <w:sz w:val="24"/>
          <w:szCs w:val="24"/>
        </w:rPr>
        <w:t>significant developments that have been made</w:t>
      </w:r>
      <w:r>
        <w:rPr>
          <w:rFonts w:eastAsia="Times New Roman" w:cstheme="minorHAnsi"/>
          <w:color w:val="505050"/>
          <w:sz w:val="24"/>
          <w:szCs w:val="24"/>
        </w:rPr>
        <w:t>.</w:t>
      </w:r>
      <w:r w:rsidR="00E63598">
        <w:rPr>
          <w:rFonts w:eastAsia="Times New Roman" w:cstheme="minorHAnsi"/>
          <w:color w:val="505050"/>
          <w:sz w:val="24"/>
          <w:szCs w:val="24"/>
        </w:rPr>
        <w:t xml:space="preserve"> </w:t>
      </w:r>
      <w:r w:rsidR="005F5016">
        <w:rPr>
          <w:rFonts w:eastAsia="Times New Roman" w:cstheme="minorHAnsi"/>
          <w:color w:val="505050"/>
          <w:sz w:val="24"/>
          <w:szCs w:val="24"/>
        </w:rPr>
        <w:t xml:space="preserve">When properly understood and applied, </w:t>
      </w:r>
      <w:r>
        <w:rPr>
          <w:rFonts w:eastAsia="Times New Roman" w:cstheme="minorHAnsi"/>
          <w:color w:val="505050"/>
          <w:sz w:val="24"/>
          <w:szCs w:val="24"/>
        </w:rPr>
        <w:t>our integrity within our community and justice system is enhanced</w:t>
      </w:r>
      <w:r w:rsidR="006C23CE">
        <w:rPr>
          <w:rFonts w:eastAsia="Times New Roman" w:cstheme="minorHAnsi"/>
          <w:color w:val="505050"/>
          <w:sz w:val="24"/>
          <w:szCs w:val="24"/>
        </w:rPr>
        <w:t xml:space="preserve">. </w:t>
      </w:r>
      <w:r>
        <w:rPr>
          <w:rFonts w:eastAsia="Times New Roman" w:cstheme="minorHAnsi"/>
          <w:color w:val="505050"/>
          <w:sz w:val="24"/>
          <w:szCs w:val="24"/>
        </w:rPr>
        <w:t xml:space="preserve"> </w:t>
      </w:r>
      <w:r w:rsidR="006C23CE">
        <w:rPr>
          <w:rFonts w:eastAsia="Times New Roman" w:cstheme="minorHAnsi"/>
          <w:color w:val="505050"/>
          <w:sz w:val="24"/>
          <w:szCs w:val="24"/>
        </w:rPr>
        <w:t xml:space="preserve">Our efforts </w:t>
      </w:r>
      <w:r w:rsidR="005F5016">
        <w:rPr>
          <w:rFonts w:eastAsia="Times New Roman" w:cstheme="minorHAnsi"/>
          <w:color w:val="505050"/>
          <w:sz w:val="24"/>
          <w:szCs w:val="24"/>
        </w:rPr>
        <w:t xml:space="preserve">serve as a </w:t>
      </w:r>
      <w:r>
        <w:rPr>
          <w:rFonts w:eastAsia="Times New Roman" w:cstheme="minorHAnsi"/>
          <w:color w:val="505050"/>
          <w:sz w:val="24"/>
          <w:szCs w:val="24"/>
        </w:rPr>
        <w:t>valued contributor</w:t>
      </w:r>
      <w:r w:rsidR="005F5016">
        <w:rPr>
          <w:rFonts w:eastAsia="Times New Roman" w:cstheme="minorHAnsi"/>
          <w:color w:val="505050"/>
          <w:sz w:val="24"/>
          <w:szCs w:val="24"/>
        </w:rPr>
        <w:t xml:space="preserve"> in </w:t>
      </w:r>
      <w:r>
        <w:rPr>
          <w:rFonts w:eastAsia="Times New Roman" w:cstheme="minorHAnsi"/>
          <w:color w:val="505050"/>
          <w:sz w:val="24"/>
          <w:szCs w:val="24"/>
        </w:rPr>
        <w:t xml:space="preserve">all </w:t>
      </w:r>
      <w:r w:rsidR="005F5016">
        <w:rPr>
          <w:rFonts w:eastAsia="Times New Roman" w:cstheme="minorHAnsi"/>
          <w:color w:val="505050"/>
          <w:sz w:val="24"/>
          <w:szCs w:val="24"/>
        </w:rPr>
        <w:t>investigations</w:t>
      </w:r>
      <w:r>
        <w:rPr>
          <w:rFonts w:eastAsia="Times New Roman" w:cstheme="minorHAnsi"/>
          <w:color w:val="505050"/>
          <w:sz w:val="24"/>
          <w:szCs w:val="24"/>
        </w:rPr>
        <w:t xml:space="preserve"> to provide</w:t>
      </w:r>
      <w:r w:rsidR="005F5016">
        <w:rPr>
          <w:rFonts w:eastAsia="Times New Roman" w:cstheme="minorHAnsi"/>
          <w:color w:val="505050"/>
          <w:sz w:val="24"/>
          <w:szCs w:val="24"/>
        </w:rPr>
        <w:t xml:space="preserve"> critical evidence.</w:t>
      </w:r>
    </w:p>
    <w:p w14:paraId="275B3F5D" w14:textId="608244F1" w:rsidR="00DE386B" w:rsidRPr="00DE386B" w:rsidRDefault="00DE386B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For this reason, I’m interested in attending the</w:t>
      </w:r>
      <w:r w:rsidR="00504213">
        <w:rPr>
          <w:rFonts w:eastAsia="Times New Roman" w:cstheme="minorHAnsi"/>
          <w:color w:val="505050"/>
          <w:sz w:val="24"/>
          <w:szCs w:val="24"/>
        </w:rPr>
        <w:t xml:space="preserve"> LEVA’s 32nd Annual Digital Multimedia Evidence Training Symposium, October 18-22, in Franklin, Tennessee. 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 The sessions I’ll be able to attend will give me the knowledge, perspective, and materials to make a </w:t>
      </w:r>
      <w:r w:rsidR="00377BB2">
        <w:rPr>
          <w:rFonts w:eastAsia="Times New Roman" w:cstheme="minorHAnsi"/>
          <w:color w:val="505050"/>
          <w:sz w:val="24"/>
          <w:szCs w:val="24"/>
        </w:rPr>
        <w:t xml:space="preserve">more 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positive impact at </w:t>
      </w:r>
      <w:r w:rsidRPr="00DE386B">
        <w:rPr>
          <w:rFonts w:eastAsia="Times New Roman" w:cstheme="minorHAnsi"/>
          <w:b/>
          <w:color w:val="505050"/>
          <w:sz w:val="24"/>
          <w:szCs w:val="24"/>
        </w:rPr>
        <w:t>[</w:t>
      </w:r>
      <w:r w:rsidR="00A94C5A">
        <w:rPr>
          <w:rFonts w:eastAsia="Times New Roman" w:cstheme="minorHAnsi"/>
          <w:b/>
          <w:color w:val="505050"/>
          <w:sz w:val="24"/>
          <w:szCs w:val="24"/>
        </w:rPr>
        <w:t>police department</w:t>
      </w:r>
      <w:r w:rsidR="00504213">
        <w:rPr>
          <w:rFonts w:eastAsia="Times New Roman" w:cstheme="minorHAnsi"/>
          <w:b/>
          <w:color w:val="505050"/>
          <w:sz w:val="24"/>
          <w:szCs w:val="24"/>
        </w:rPr>
        <w:t>/agency/company</w:t>
      </w:r>
      <w:r w:rsidRPr="00DE386B">
        <w:rPr>
          <w:rFonts w:eastAsia="Times New Roman" w:cstheme="minorHAnsi"/>
          <w:b/>
          <w:color w:val="505050"/>
          <w:sz w:val="24"/>
          <w:szCs w:val="24"/>
        </w:rPr>
        <w:t>]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. In addition, I’ll receive </w:t>
      </w:r>
      <w:r w:rsidR="00504213">
        <w:rPr>
          <w:rFonts w:eastAsia="Times New Roman" w:cstheme="minorHAnsi"/>
          <w:color w:val="505050"/>
          <w:sz w:val="24"/>
          <w:szCs w:val="24"/>
        </w:rPr>
        <w:t>credit for training hours to help satisfy renewal requirements of my LEVA certification.</w:t>
      </w:r>
    </w:p>
    <w:p w14:paraId="729A8B34" w14:textId="5B5A7DA0" w:rsidR="00DE386B" w:rsidRPr="00DE386B" w:rsidRDefault="00DE386B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The </w:t>
      </w:r>
      <w:r w:rsidR="00504213">
        <w:rPr>
          <w:rFonts w:eastAsia="Times New Roman" w:cstheme="minorHAnsi"/>
          <w:color w:val="505050"/>
          <w:sz w:val="24"/>
          <w:szCs w:val="24"/>
        </w:rPr>
        <w:t>LEVA symposium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 brings together </w:t>
      </w:r>
      <w:r w:rsidR="00A94C5A">
        <w:rPr>
          <w:rFonts w:eastAsia="Times New Roman" w:cstheme="minorHAnsi"/>
          <w:color w:val="505050"/>
          <w:sz w:val="24"/>
          <w:szCs w:val="24"/>
        </w:rPr>
        <w:t>Subject Matter Experts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 from </w:t>
      </w:r>
      <w:r w:rsidR="00504213">
        <w:rPr>
          <w:rFonts w:eastAsia="Times New Roman" w:cstheme="minorHAnsi"/>
          <w:color w:val="505050"/>
          <w:sz w:val="24"/>
          <w:szCs w:val="24"/>
        </w:rPr>
        <w:t>around the world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 to </w:t>
      </w:r>
      <w:r w:rsidR="00A94C5A">
        <w:rPr>
          <w:rFonts w:eastAsia="Times New Roman" w:cstheme="minorHAnsi"/>
          <w:color w:val="505050"/>
          <w:sz w:val="24"/>
          <w:szCs w:val="24"/>
        </w:rPr>
        <w:t xml:space="preserve">present </w:t>
      </w:r>
      <w:r w:rsidR="00504213">
        <w:rPr>
          <w:rFonts w:eastAsia="Times New Roman" w:cstheme="minorHAnsi"/>
          <w:color w:val="505050"/>
          <w:sz w:val="24"/>
          <w:szCs w:val="24"/>
        </w:rPr>
        <w:t xml:space="preserve">targeted training to develop and reinforce skills needed to effectively processes digital evidence. </w:t>
      </w:r>
      <w:r w:rsidR="009B216A" w:rsidRPr="009B216A">
        <w:rPr>
          <w:rFonts w:eastAsia="Times New Roman" w:cstheme="minorHAnsi"/>
          <w:color w:val="505050"/>
          <w:sz w:val="24"/>
          <w:szCs w:val="24"/>
        </w:rPr>
        <w:t xml:space="preserve">The </w:t>
      </w:r>
      <w:r w:rsidR="00504213">
        <w:rPr>
          <w:rFonts w:eastAsia="Times New Roman" w:cstheme="minorHAnsi"/>
          <w:color w:val="505050"/>
          <w:sz w:val="24"/>
          <w:szCs w:val="24"/>
        </w:rPr>
        <w:t>training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 offers effective strategies, best practices, and tools via sessions, workshops, and </w:t>
      </w:r>
      <w:r w:rsidR="00504213">
        <w:rPr>
          <w:rFonts w:eastAsia="Times New Roman" w:cstheme="minorHAnsi"/>
          <w:color w:val="505050"/>
          <w:sz w:val="24"/>
          <w:szCs w:val="24"/>
        </w:rPr>
        <w:t xml:space="preserve">invaluable </w:t>
      </w:r>
      <w:r w:rsidRPr="00DE386B">
        <w:rPr>
          <w:rFonts w:eastAsia="Times New Roman" w:cstheme="minorHAnsi"/>
          <w:color w:val="505050"/>
          <w:sz w:val="24"/>
          <w:szCs w:val="24"/>
        </w:rPr>
        <w:t>networking. Here’s how my attendance will pay off for </w:t>
      </w:r>
      <w:r w:rsidRPr="00DE386B">
        <w:rPr>
          <w:rFonts w:eastAsia="Times New Roman" w:cstheme="minorHAnsi"/>
          <w:b/>
          <w:bCs/>
          <w:color w:val="505050"/>
          <w:sz w:val="24"/>
          <w:szCs w:val="24"/>
        </w:rPr>
        <w:t>[</w:t>
      </w:r>
      <w:r w:rsidR="00A94C5A">
        <w:rPr>
          <w:rFonts w:eastAsia="Times New Roman" w:cstheme="minorHAnsi"/>
          <w:b/>
          <w:bCs/>
          <w:color w:val="505050"/>
          <w:sz w:val="24"/>
          <w:szCs w:val="24"/>
        </w:rPr>
        <w:t>police department</w:t>
      </w:r>
      <w:r w:rsidR="00504213">
        <w:rPr>
          <w:rFonts w:eastAsia="Times New Roman" w:cstheme="minorHAnsi"/>
          <w:b/>
          <w:bCs/>
          <w:color w:val="505050"/>
          <w:sz w:val="24"/>
          <w:szCs w:val="24"/>
        </w:rPr>
        <w:t>/agency/company</w:t>
      </w:r>
      <w:r w:rsidRPr="00DE386B">
        <w:rPr>
          <w:rFonts w:eastAsia="Times New Roman" w:cstheme="minorHAnsi"/>
          <w:b/>
          <w:bCs/>
          <w:color w:val="505050"/>
          <w:sz w:val="24"/>
          <w:szCs w:val="24"/>
        </w:rPr>
        <w:t>]</w:t>
      </w:r>
      <w:r w:rsidRPr="00DE386B">
        <w:rPr>
          <w:rFonts w:eastAsia="Times New Roman" w:cstheme="minorHAnsi"/>
          <w:color w:val="505050"/>
          <w:sz w:val="24"/>
          <w:szCs w:val="24"/>
        </w:rPr>
        <w:t>:</w:t>
      </w:r>
    </w:p>
    <w:p w14:paraId="2DDB417A" w14:textId="4B17A368" w:rsidR="00DE386B" w:rsidRPr="00DE386B" w:rsidRDefault="00DE386B" w:rsidP="00DE3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 xml:space="preserve">I’ll have the chance to engage in deeper discussions with my peers about how to effectively </w:t>
      </w:r>
      <w:r w:rsidR="00504213">
        <w:rPr>
          <w:rFonts w:eastAsia="Times New Roman" w:cstheme="minorHAnsi"/>
          <w:color w:val="505050"/>
          <w:sz w:val="24"/>
          <w:szCs w:val="24"/>
        </w:rPr>
        <w:t>process challenging digital evidence.</w:t>
      </w:r>
    </w:p>
    <w:p w14:paraId="4F6BBB43" w14:textId="77777777" w:rsidR="00DE386B" w:rsidRPr="00FF5026" w:rsidRDefault="00DE386B" w:rsidP="00DE3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color w:val="505050"/>
          <w:sz w:val="24"/>
          <w:szCs w:val="24"/>
        </w:rPr>
      </w:pPr>
      <w:r w:rsidRPr="00FF5026">
        <w:rPr>
          <w:rFonts w:eastAsia="Times New Roman" w:cstheme="minorHAnsi"/>
          <w:b/>
          <w:bCs/>
          <w:i/>
          <w:iCs/>
          <w:color w:val="505050"/>
          <w:sz w:val="24"/>
          <w:szCs w:val="24"/>
        </w:rPr>
        <w:t xml:space="preserve">I’ll learn how to turn our commitment </w:t>
      </w:r>
      <w:r w:rsidR="009B216A" w:rsidRPr="00FF5026">
        <w:rPr>
          <w:rFonts w:eastAsia="Times New Roman" w:cstheme="minorHAnsi"/>
          <w:b/>
          <w:bCs/>
          <w:i/>
          <w:iCs/>
          <w:color w:val="505050"/>
          <w:sz w:val="24"/>
          <w:szCs w:val="24"/>
        </w:rPr>
        <w:t xml:space="preserve">to </w:t>
      </w:r>
      <w:r w:rsidR="00A94C5A" w:rsidRPr="00FF5026">
        <w:rPr>
          <w:rFonts w:eastAsia="Times New Roman" w:cstheme="minorHAnsi"/>
          <w:b/>
          <w:bCs/>
          <w:i/>
          <w:iCs/>
          <w:color w:val="505050"/>
          <w:sz w:val="24"/>
          <w:szCs w:val="24"/>
        </w:rPr>
        <w:t>our citizens</w:t>
      </w:r>
      <w:r w:rsidR="009B216A" w:rsidRPr="00FF5026">
        <w:rPr>
          <w:rFonts w:eastAsia="Times New Roman" w:cstheme="minorHAnsi"/>
          <w:b/>
          <w:bCs/>
          <w:i/>
          <w:iCs/>
          <w:color w:val="505050"/>
          <w:sz w:val="24"/>
          <w:szCs w:val="24"/>
        </w:rPr>
        <w:t xml:space="preserve"> into </w:t>
      </w:r>
      <w:r w:rsidRPr="00FF5026">
        <w:rPr>
          <w:rFonts w:eastAsia="Times New Roman" w:cstheme="minorHAnsi"/>
          <w:b/>
          <w:bCs/>
          <w:i/>
          <w:iCs/>
          <w:color w:val="505050"/>
          <w:sz w:val="24"/>
          <w:szCs w:val="24"/>
        </w:rPr>
        <w:t>action and results through collaboration</w:t>
      </w:r>
      <w:r w:rsidR="009B216A" w:rsidRPr="00FF5026">
        <w:rPr>
          <w:rFonts w:eastAsia="Times New Roman" w:cstheme="minorHAnsi"/>
          <w:b/>
          <w:bCs/>
          <w:i/>
          <w:iCs/>
          <w:color w:val="505050"/>
          <w:sz w:val="24"/>
          <w:szCs w:val="24"/>
        </w:rPr>
        <w:t>,</w:t>
      </w:r>
      <w:r w:rsidRPr="00FF5026">
        <w:rPr>
          <w:rFonts w:eastAsia="Times New Roman" w:cstheme="minorHAnsi"/>
          <w:b/>
          <w:bCs/>
          <w:i/>
          <w:iCs/>
          <w:color w:val="505050"/>
          <w:sz w:val="24"/>
          <w:szCs w:val="24"/>
        </w:rPr>
        <w:t xml:space="preserve"> insights, and approaches that work.</w:t>
      </w:r>
    </w:p>
    <w:p w14:paraId="72FBE04A" w14:textId="77777777" w:rsidR="009B216A" w:rsidRPr="00DE386B" w:rsidRDefault="009B216A" w:rsidP="00DE3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r w:rsidRPr="009B216A">
        <w:rPr>
          <w:rFonts w:eastAsia="Times New Roman" w:cstheme="minorHAnsi"/>
          <w:color w:val="505050"/>
          <w:sz w:val="24"/>
          <w:szCs w:val="24"/>
        </w:rPr>
        <w:t>It’ll provide me an opportunity for professional development</w:t>
      </w:r>
      <w:r w:rsidR="00A94C5A">
        <w:rPr>
          <w:rFonts w:eastAsia="Times New Roman" w:cstheme="minorHAnsi"/>
          <w:color w:val="505050"/>
          <w:sz w:val="24"/>
          <w:szCs w:val="24"/>
        </w:rPr>
        <w:t xml:space="preserve"> in accordance to my work goals.</w:t>
      </w:r>
    </w:p>
    <w:p w14:paraId="43D866C0" w14:textId="62C771C1" w:rsidR="00DE386B" w:rsidRPr="00DE386B" w:rsidRDefault="00DE386B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 xml:space="preserve">Here’s the cost breakdown of sending me to the </w:t>
      </w:r>
      <w:r w:rsidR="00504213">
        <w:rPr>
          <w:rFonts w:eastAsia="Times New Roman" w:cstheme="minorHAnsi"/>
          <w:color w:val="505050"/>
          <w:sz w:val="24"/>
          <w:szCs w:val="24"/>
        </w:rPr>
        <w:t>LEVA symposium</w:t>
      </w:r>
      <w:r w:rsidRPr="00DE386B">
        <w:rPr>
          <w:rFonts w:eastAsia="Times New Roman" w:cstheme="minorHAnsi"/>
          <w:color w:val="505050"/>
          <w:sz w:val="24"/>
          <w:szCs w:val="24"/>
        </w:rPr>
        <w:t>:</w:t>
      </w:r>
    </w:p>
    <w:p w14:paraId="5FEAB4EE" w14:textId="11E4C9E4" w:rsidR="00DE386B" w:rsidRPr="00DE386B" w:rsidRDefault="00DE386B" w:rsidP="00DE3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Registration: $</w:t>
      </w:r>
      <w:r w:rsidR="00504213">
        <w:rPr>
          <w:rFonts w:eastAsia="Times New Roman" w:cstheme="minorHAnsi"/>
          <w:color w:val="505050"/>
          <w:sz w:val="24"/>
          <w:szCs w:val="24"/>
        </w:rPr>
        <w:t>895.00</w:t>
      </w:r>
    </w:p>
    <w:p w14:paraId="4A2BFEDA" w14:textId="77777777" w:rsidR="00DE386B" w:rsidRPr="00DE386B" w:rsidRDefault="00DE386B" w:rsidP="00DE3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Airfare: $</w:t>
      </w:r>
    </w:p>
    <w:p w14:paraId="14DCDCB8" w14:textId="77777777" w:rsidR="00DE386B" w:rsidRPr="00DE386B" w:rsidRDefault="00DE386B" w:rsidP="00DE3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Hotel: $</w:t>
      </w:r>
    </w:p>
    <w:p w14:paraId="780C4B6B" w14:textId="77777777" w:rsidR="00DE386B" w:rsidRPr="00DE386B" w:rsidRDefault="00DE386B" w:rsidP="00DE3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Meals: $</w:t>
      </w:r>
    </w:p>
    <w:p w14:paraId="0AB63A24" w14:textId="77A50C11" w:rsidR="00DE386B" w:rsidRPr="00DE386B" w:rsidRDefault="00DE386B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Total travel costs: $</w:t>
      </w:r>
      <w:r w:rsidRPr="00DE386B">
        <w:rPr>
          <w:rFonts w:eastAsia="Times New Roman" w:cstheme="minorHAnsi"/>
          <w:color w:val="505050"/>
          <w:sz w:val="24"/>
          <w:szCs w:val="24"/>
        </w:rPr>
        <w:br/>
        <w:t xml:space="preserve">Total </w:t>
      </w:r>
      <w:r w:rsidR="00504213">
        <w:rPr>
          <w:rFonts w:eastAsia="Times New Roman" w:cstheme="minorHAnsi"/>
          <w:color w:val="505050"/>
          <w:sz w:val="24"/>
          <w:szCs w:val="24"/>
        </w:rPr>
        <w:t>event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 costs: $</w:t>
      </w:r>
    </w:p>
    <w:p w14:paraId="0BE12AB5" w14:textId="485D7A83" w:rsidR="00DE386B" w:rsidRPr="00DE386B" w:rsidRDefault="00DE386B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lastRenderedPageBreak/>
        <w:t xml:space="preserve">This is a good investment of time and resources that will deliver real value </w:t>
      </w:r>
      <w:r w:rsidR="00123333">
        <w:rPr>
          <w:rFonts w:eastAsia="Times New Roman" w:cstheme="minorHAnsi"/>
          <w:color w:val="505050"/>
          <w:sz w:val="24"/>
          <w:szCs w:val="24"/>
        </w:rPr>
        <w:t xml:space="preserve">right away 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to our </w:t>
      </w:r>
      <w:r w:rsidR="00A94C5A">
        <w:rPr>
          <w:rFonts w:eastAsia="Times New Roman" w:cstheme="minorHAnsi"/>
          <w:color w:val="505050"/>
          <w:sz w:val="24"/>
          <w:szCs w:val="24"/>
        </w:rPr>
        <w:t>agency</w:t>
      </w:r>
      <w:r w:rsidRPr="00DE386B">
        <w:rPr>
          <w:rFonts w:eastAsia="Times New Roman" w:cstheme="minorHAnsi"/>
          <w:color w:val="505050"/>
          <w:sz w:val="24"/>
          <w:szCs w:val="24"/>
        </w:rPr>
        <w:t>. Thank you for your consideration.</w:t>
      </w:r>
    </w:p>
    <w:p w14:paraId="58301AFF" w14:textId="77777777" w:rsidR="002C3B86" w:rsidRPr="009B216A" w:rsidRDefault="00DE386B" w:rsidP="009B216A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b/>
          <w:bCs/>
          <w:color w:val="505050"/>
          <w:sz w:val="24"/>
          <w:szCs w:val="24"/>
        </w:rPr>
        <w:t>[signed]</w:t>
      </w:r>
    </w:p>
    <w:sectPr w:rsidR="002C3B86" w:rsidRPr="009B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37543"/>
    <w:multiLevelType w:val="multilevel"/>
    <w:tmpl w:val="A186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51006B"/>
    <w:multiLevelType w:val="multilevel"/>
    <w:tmpl w:val="72AE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6B"/>
    <w:rsid w:val="00123333"/>
    <w:rsid w:val="001D2745"/>
    <w:rsid w:val="002C3B86"/>
    <w:rsid w:val="00377BB2"/>
    <w:rsid w:val="00504213"/>
    <w:rsid w:val="005F5016"/>
    <w:rsid w:val="006C23CE"/>
    <w:rsid w:val="00725B3F"/>
    <w:rsid w:val="0081161A"/>
    <w:rsid w:val="009B216A"/>
    <w:rsid w:val="00A94C5A"/>
    <w:rsid w:val="00B31E3F"/>
    <w:rsid w:val="00B43B31"/>
    <w:rsid w:val="00C15536"/>
    <w:rsid w:val="00C402CD"/>
    <w:rsid w:val="00DE386B"/>
    <w:rsid w:val="00E63598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4A0C8"/>
  <w15:chartTrackingRefBased/>
  <w15:docId w15:val="{EBA3F6CC-E3E4-4E0A-B2DB-B914A396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TAMIU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Jr., Alejandro A</dc:creator>
  <cp:keywords/>
  <dc:description/>
  <cp:lastModifiedBy>Jan Garvin</cp:lastModifiedBy>
  <cp:revision>8</cp:revision>
  <dcterms:created xsi:type="dcterms:W3CDTF">2021-04-20T19:01:00Z</dcterms:created>
  <dcterms:modified xsi:type="dcterms:W3CDTF">2021-05-30T12:26:00Z</dcterms:modified>
</cp:coreProperties>
</file>